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bookmarkStart w:id="0" w:name="_GoBack"/>
      <w:bookmarkEnd w:id="0"/>
      <w:r>
        <w:rPr>
          <w:b/>
          <w:color w:val="000000"/>
          <w:sz w:val="22"/>
          <w:szCs w:val="22"/>
        </w:rPr>
        <w:t>AUTORIZZAZIONE DEL SUPERIORE GERARCHICO A SVOLGERE L’INCARICO DI OSSERVATORE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SU CARTA INTESTATA DELL’ISTITUZIONE SCOLASTICA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Numero di protocollo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</w:p>
    <w:p w:rsidR="009F3302" w:rsidRDefault="009F3302" w:rsidP="00D32C96">
      <w:pPr>
        <w:autoSpaceDE w:val="0"/>
        <w:autoSpaceDN w:val="0"/>
        <w:adjustRightInd w:val="0"/>
        <w:spacing w:line="276" w:lineRule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  <w:t>Data</w:t>
      </w: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2"/>
          <w:szCs w:val="22"/>
        </w:rPr>
      </w:pPr>
    </w:p>
    <w:p w:rsidR="009F3302" w:rsidRDefault="009F3302" w:rsidP="00D32C96">
      <w:pPr>
        <w:autoSpaceDE w:val="0"/>
        <w:autoSpaceDN w:val="0"/>
        <w:adjustRightInd w:val="0"/>
        <w:spacing w:after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Vista l’istanza del/della richiedente _____________________________________ docente di _____________________</w:t>
      </w:r>
      <w:r w:rsidR="00AB3E79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  <w:r w:rsidR="00D32C96">
        <w:rPr>
          <w:color w:val="000000"/>
          <w:sz w:val="22"/>
          <w:szCs w:val="22"/>
        </w:rPr>
        <w:t>____</w:t>
      </w:r>
      <w:r>
        <w:rPr>
          <w:color w:val="000000"/>
          <w:sz w:val="22"/>
          <w:szCs w:val="22"/>
        </w:rPr>
        <w:t xml:space="preserve">____ e constatata la compatibilità </w:t>
      </w:r>
      <w:r w:rsidR="003E1356">
        <w:rPr>
          <w:color w:val="000000"/>
          <w:sz w:val="22"/>
          <w:szCs w:val="22"/>
        </w:rPr>
        <w:t>con le esigenze organizzative dell’</w:t>
      </w:r>
      <w:r w:rsidR="00D32C96">
        <w:rPr>
          <w:color w:val="000000"/>
          <w:sz w:val="22"/>
          <w:szCs w:val="22"/>
        </w:rPr>
        <w:t>Istituto</w:t>
      </w:r>
      <w:r>
        <w:rPr>
          <w:color w:val="000000"/>
          <w:sz w:val="22"/>
          <w:szCs w:val="22"/>
        </w:rPr>
        <w:t xml:space="preserve">, il sottoscritto autorizza il/la docente  a svolgere l’incarico di osservatore esterno nelle classi campione delle rilevazioni nazionali degli apprendimenti del Servizio Nazionale di Valutazione, </w:t>
      </w:r>
      <w:r w:rsidR="00D32C96">
        <w:rPr>
          <w:color w:val="000000"/>
          <w:sz w:val="22"/>
          <w:szCs w:val="22"/>
        </w:rPr>
        <w:t>nelle seguenti date</w:t>
      </w:r>
      <w:r w:rsidR="00525651">
        <w:rPr>
          <w:color w:val="000000"/>
          <w:sz w:val="22"/>
          <w:szCs w:val="22"/>
        </w:rPr>
        <w:t>:</w:t>
      </w:r>
    </w:p>
    <w:p w:rsidR="003E1356" w:rsidRPr="00C325D3" w:rsidRDefault="005C5093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◌</w:t>
      </w:r>
      <w:r w:rsidR="007C4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1356">
        <w:rPr>
          <w:rFonts w:ascii="Times New Roman" w:hAnsi="Times New Roman" w:cs="Times New Roman"/>
          <w:color w:val="000000"/>
          <w:sz w:val="24"/>
          <w:szCs w:val="24"/>
        </w:rPr>
        <w:t xml:space="preserve">II 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>Primaria</w:t>
      </w:r>
      <w:r w:rsidR="00414F5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>9 e 11 maggio 2018</w:t>
      </w:r>
      <w:r w:rsidR="007D1A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14F5E" w:rsidRPr="000D7E95">
        <w:rPr>
          <w:rFonts w:ascii="Times New Roman" w:hAnsi="Times New Roman" w:cs="Times New Roman"/>
          <w:color w:val="000000"/>
          <w:sz w:val="24"/>
          <w:szCs w:val="24"/>
        </w:rPr>
        <w:t xml:space="preserve"> italiano e matematic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3E1356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modalità</w:t>
      </w:r>
      <w:r w:rsidR="007C4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5651">
        <w:rPr>
          <w:rFonts w:ascii="Times New Roman" w:hAnsi="Times New Roman" w:cs="Times New Roman"/>
          <w:color w:val="000000"/>
          <w:sz w:val="24"/>
          <w:szCs w:val="24"/>
        </w:rPr>
        <w:t>cartacea</w:t>
      </w:r>
      <w:r w:rsidR="00436DD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le </w:t>
      </w:r>
      <w:r w:rsidR="00436DDC" w:rsidRPr="00C325D3">
        <w:rPr>
          <w:rFonts w:ascii="Times New Roman" w:hAnsi="Times New Roman" w:cs="Times New Roman"/>
          <w:sz w:val="24"/>
          <w:szCs w:val="24"/>
        </w:rPr>
        <w:tab/>
        <w:t xml:space="preserve">osservazioni nella II e V Primaria sono alternative e entrambe sono </w:t>
      </w:r>
      <w:r w:rsidR="00CA5090" w:rsidRPr="00C325D3">
        <w:rPr>
          <w:rFonts w:ascii="Times New Roman" w:hAnsi="Times New Roman" w:cs="Times New Roman"/>
          <w:sz w:val="24"/>
          <w:szCs w:val="24"/>
        </w:rPr>
        <w:t>incompatibili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 </w:t>
      </w:r>
      <w:r w:rsidR="00436DDC" w:rsidRPr="00C325D3">
        <w:rPr>
          <w:rFonts w:ascii="Times New Roman" w:hAnsi="Times New Roman" w:cs="Times New Roman"/>
          <w:sz w:val="24"/>
          <w:szCs w:val="24"/>
        </w:rPr>
        <w:tab/>
        <w:t>rispetto alla somministrazione nella Secondaria di II grado</w:t>
      </w:r>
    </w:p>
    <w:p w:rsidR="003E1356" w:rsidRPr="00C325D3" w:rsidRDefault="003E1356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356" w:rsidRPr="00C325D3" w:rsidRDefault="003E1356" w:rsidP="00436DD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V Primaria: 3, 9 e 11 maggio 2018 (nell’ordine: inglese, italiano e matematica) </w:t>
      </w:r>
      <w:r w:rsidR="007D1AED" w:rsidRPr="00C325D3">
        <w:rPr>
          <w:rFonts w:ascii="Times New Roman" w:hAnsi="Times New Roman" w:cs="Times New Roman"/>
          <w:sz w:val="24"/>
          <w:szCs w:val="24"/>
        </w:rPr>
        <w:t>in</w:t>
      </w:r>
      <w:r w:rsidRPr="00C325D3">
        <w:rPr>
          <w:rFonts w:ascii="Times New Roman" w:hAnsi="Times New Roman" w:cs="Times New Roman"/>
          <w:sz w:val="24"/>
          <w:szCs w:val="24"/>
        </w:rPr>
        <w:tab/>
        <w:t xml:space="preserve">modalità cartacea; </w:t>
      </w:r>
      <w:r w:rsidR="00CA5090" w:rsidRPr="00C325D3">
        <w:rPr>
          <w:rFonts w:ascii="Times New Roman" w:hAnsi="Times New Roman" w:cs="Times New Roman"/>
          <w:sz w:val="24"/>
          <w:szCs w:val="24"/>
        </w:rPr>
        <w:t xml:space="preserve">le osservazioni nella II e V Primaria sono alternative e entrambe </w:t>
      </w:r>
      <w:r w:rsidR="00CA5090" w:rsidRPr="00C325D3">
        <w:rPr>
          <w:rFonts w:ascii="Times New Roman" w:hAnsi="Times New Roman" w:cs="Times New Roman"/>
          <w:sz w:val="24"/>
          <w:szCs w:val="24"/>
        </w:rPr>
        <w:tab/>
        <w:t>sono incompatibili rispetto alla somministrazione nella Secondaria di II grado</w:t>
      </w:r>
    </w:p>
    <w:p w:rsidR="007C45B2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F5E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</w:t>
      </w:r>
      <w:r w:rsidR="00414F5E" w:rsidRPr="00C325D3">
        <w:rPr>
          <w:rFonts w:ascii="Times New Roman" w:hAnsi="Times New Roman" w:cs="Times New Roman"/>
          <w:sz w:val="24"/>
          <w:szCs w:val="24"/>
        </w:rPr>
        <w:t xml:space="preserve">III Secondaria di I grado: dal 9 al 12 aprile 2018 (italiano, matematica, inglese) in </w:t>
      </w:r>
      <w:r w:rsidRPr="00C325D3">
        <w:rPr>
          <w:rFonts w:ascii="Times New Roman" w:hAnsi="Times New Roman" w:cs="Times New Roman"/>
          <w:sz w:val="24"/>
          <w:szCs w:val="24"/>
        </w:rPr>
        <w:tab/>
      </w:r>
      <w:r w:rsidR="00414F5E" w:rsidRPr="00C325D3">
        <w:rPr>
          <w:rFonts w:ascii="Times New Roman" w:hAnsi="Times New Roman" w:cs="Times New Roman"/>
          <w:sz w:val="24"/>
          <w:szCs w:val="24"/>
        </w:rPr>
        <w:t>modalità CBT</w:t>
      </w:r>
      <w:r w:rsidR="00866C4C" w:rsidRPr="00C325D3">
        <w:rPr>
          <w:rFonts w:ascii="Times New Roman" w:hAnsi="Times New Roman" w:cs="Times New Roman"/>
          <w:sz w:val="24"/>
          <w:szCs w:val="24"/>
        </w:rPr>
        <w:t>; tre giornate</w:t>
      </w:r>
    </w:p>
    <w:p w:rsidR="007C45B2" w:rsidRPr="00C325D3" w:rsidRDefault="007C45B2" w:rsidP="007C45B2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DDC" w:rsidRPr="00C325D3" w:rsidRDefault="007C45B2" w:rsidP="00436DD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25D3">
        <w:rPr>
          <w:rFonts w:ascii="Times New Roman" w:hAnsi="Times New Roman" w:cs="Times New Roman"/>
          <w:sz w:val="24"/>
          <w:szCs w:val="24"/>
        </w:rPr>
        <w:t xml:space="preserve">◌ </w:t>
      </w:r>
      <w:r w:rsidR="00414F5E" w:rsidRPr="00C325D3">
        <w:rPr>
          <w:rFonts w:ascii="Times New Roman" w:hAnsi="Times New Roman" w:cs="Times New Roman"/>
          <w:sz w:val="24"/>
          <w:szCs w:val="24"/>
        </w:rPr>
        <w:t xml:space="preserve">II Secondaria di II grado: dall'8 all'11 maggio 2018 (italiano, matematica) in modalità </w:t>
      </w:r>
      <w:r w:rsidRPr="00C325D3">
        <w:rPr>
          <w:rFonts w:ascii="Times New Roman" w:hAnsi="Times New Roman" w:cs="Times New Roman"/>
          <w:sz w:val="24"/>
          <w:szCs w:val="24"/>
        </w:rPr>
        <w:tab/>
      </w:r>
      <w:r w:rsidR="00414F5E" w:rsidRPr="00C325D3">
        <w:rPr>
          <w:rFonts w:ascii="Times New Roman" w:hAnsi="Times New Roman" w:cs="Times New Roman"/>
          <w:sz w:val="24"/>
          <w:szCs w:val="24"/>
        </w:rPr>
        <w:t>CBT</w:t>
      </w:r>
      <w:r w:rsidR="00866C4C" w:rsidRPr="00C325D3">
        <w:rPr>
          <w:rFonts w:ascii="Times New Roman" w:hAnsi="Times New Roman" w:cs="Times New Roman"/>
          <w:sz w:val="24"/>
          <w:szCs w:val="24"/>
        </w:rPr>
        <w:t>; due giornate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. Le osservazioni nella II e V Primaria sono </w:t>
      </w:r>
      <w:r w:rsidR="007D1AED" w:rsidRPr="00C325D3">
        <w:rPr>
          <w:rFonts w:ascii="Times New Roman" w:hAnsi="Times New Roman" w:cs="Times New Roman"/>
          <w:sz w:val="24"/>
          <w:szCs w:val="24"/>
        </w:rPr>
        <w:t xml:space="preserve">incompatibili </w:t>
      </w:r>
      <w:r w:rsidR="00436DDC" w:rsidRPr="00C325D3">
        <w:rPr>
          <w:rFonts w:ascii="Times New Roman" w:hAnsi="Times New Roman" w:cs="Times New Roman"/>
          <w:sz w:val="24"/>
          <w:szCs w:val="24"/>
        </w:rPr>
        <w:t xml:space="preserve">rispetto </w:t>
      </w:r>
      <w:r w:rsidR="007D1AED" w:rsidRPr="00C325D3">
        <w:rPr>
          <w:rFonts w:ascii="Times New Roman" w:hAnsi="Times New Roman" w:cs="Times New Roman"/>
          <w:sz w:val="24"/>
          <w:szCs w:val="24"/>
        </w:rPr>
        <w:tab/>
      </w:r>
      <w:r w:rsidR="00436DDC" w:rsidRPr="00C325D3">
        <w:rPr>
          <w:rFonts w:ascii="Times New Roman" w:hAnsi="Times New Roman" w:cs="Times New Roman"/>
          <w:sz w:val="24"/>
          <w:szCs w:val="24"/>
        </w:rPr>
        <w:t>alla somministrazione nella Secondaria di II grado</w:t>
      </w:r>
    </w:p>
    <w:p w:rsidR="00414F5E" w:rsidRPr="00C325D3" w:rsidRDefault="00414F5E" w:rsidP="00436DDC">
      <w:pPr>
        <w:pStyle w:val="Paragrafoelenco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25651" w:rsidRPr="00C325D3" w:rsidRDefault="00525651" w:rsidP="007C45B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C325D3">
        <w:rPr>
          <w:sz w:val="22"/>
          <w:szCs w:val="22"/>
        </w:rPr>
        <w:t>(si tenga presente che le osservazioni</w:t>
      </w:r>
      <w:r w:rsidR="00612C8B" w:rsidRPr="00C325D3">
        <w:rPr>
          <w:sz w:val="22"/>
          <w:szCs w:val="22"/>
        </w:rPr>
        <w:t xml:space="preserve"> sulla stessa classe, anche se avvengono in giorni diversi, devono avvenire alla presenza del medesimo osservatore</w:t>
      </w:r>
      <w:r w:rsidRPr="00C325D3">
        <w:rPr>
          <w:sz w:val="22"/>
          <w:szCs w:val="22"/>
        </w:rPr>
        <w:t>)</w:t>
      </w:r>
    </w:p>
    <w:p w:rsidR="00DB5784" w:rsidRPr="00C325D3" w:rsidRDefault="00DB5784" w:rsidP="007C45B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D32C96" w:rsidRPr="00C325D3" w:rsidRDefault="00D32C96" w:rsidP="009F3302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</w:p>
    <w:p w:rsidR="009F3302" w:rsidRDefault="009F3302" w:rsidP="009F3302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Il Dirigente scolastico</w:t>
      </w:r>
    </w:p>
    <w:p w:rsidR="009F3302" w:rsidRDefault="007D1AED" w:rsidP="009F3302">
      <w:pPr>
        <w:autoSpaceDE w:val="0"/>
        <w:autoSpaceDN w:val="0"/>
        <w:adjustRightInd w:val="0"/>
        <w:spacing w:after="1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FIRMA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F3302">
        <w:rPr>
          <w:color w:val="000000"/>
          <w:sz w:val="22"/>
          <w:szCs w:val="22"/>
        </w:rPr>
        <w:tab/>
      </w:r>
      <w:r w:rsidR="009F3302">
        <w:rPr>
          <w:color w:val="000000"/>
          <w:sz w:val="22"/>
          <w:szCs w:val="22"/>
        </w:rPr>
        <w:tab/>
      </w:r>
    </w:p>
    <w:p w:rsidR="00890878" w:rsidRDefault="00890878"/>
    <w:sectPr w:rsidR="00890878" w:rsidSect="0089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45DB0"/>
    <w:multiLevelType w:val="hybridMultilevel"/>
    <w:tmpl w:val="F526646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162A9C"/>
    <w:multiLevelType w:val="hybridMultilevel"/>
    <w:tmpl w:val="D4963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302"/>
    <w:rsid w:val="003E1356"/>
    <w:rsid w:val="00414F5E"/>
    <w:rsid w:val="00436DDC"/>
    <w:rsid w:val="00470C0D"/>
    <w:rsid w:val="00525651"/>
    <w:rsid w:val="005C5093"/>
    <w:rsid w:val="00612C8B"/>
    <w:rsid w:val="00646A48"/>
    <w:rsid w:val="007C45B2"/>
    <w:rsid w:val="007D1AED"/>
    <w:rsid w:val="00866C4C"/>
    <w:rsid w:val="00890878"/>
    <w:rsid w:val="008C69AB"/>
    <w:rsid w:val="009F3302"/>
    <w:rsid w:val="00AA3427"/>
    <w:rsid w:val="00AB3958"/>
    <w:rsid w:val="00AB3E79"/>
    <w:rsid w:val="00AF4327"/>
    <w:rsid w:val="00B92878"/>
    <w:rsid w:val="00C325D3"/>
    <w:rsid w:val="00CA5090"/>
    <w:rsid w:val="00D32C96"/>
    <w:rsid w:val="00D43CD0"/>
    <w:rsid w:val="00DA6344"/>
    <w:rsid w:val="00DB5784"/>
    <w:rsid w:val="00F1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33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4F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866C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6EE7A-0F33-40EB-A217-9F05EBA05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</dc:creator>
  <cp:lastModifiedBy>Administrator</cp:lastModifiedBy>
  <cp:revision>2</cp:revision>
  <dcterms:created xsi:type="dcterms:W3CDTF">2018-02-14T06:27:00Z</dcterms:created>
  <dcterms:modified xsi:type="dcterms:W3CDTF">2018-02-14T06:27:00Z</dcterms:modified>
</cp:coreProperties>
</file>